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1B19" w:rsidRDefault="00F44ED4" w:rsidP="00F44ED4">
      <w:pPr>
        <w:jc w:val="right"/>
      </w:pPr>
      <w:r>
        <w:rPr>
          <w:lang w:val="en-US"/>
        </w:rPr>
        <w:t xml:space="preserve">Codrin Teiu </w:t>
      </w:r>
    </w:p>
    <w:p w:rsidR="00F44ED4" w:rsidRDefault="00F44ED4" w:rsidP="00F44ED4">
      <w:pPr>
        <w:jc w:val="right"/>
      </w:pPr>
      <w:r>
        <w:t>Școala Doctorală de Economie și Administrarea Afacerilor</w:t>
      </w:r>
    </w:p>
    <w:p w:rsidR="00F44ED4" w:rsidRDefault="00F44ED4" w:rsidP="00F44ED4">
      <w:pPr>
        <w:jc w:val="right"/>
      </w:pPr>
      <w:r>
        <w:t>Informatică Economică</w:t>
      </w:r>
    </w:p>
    <w:p w:rsidR="00F44ED4" w:rsidRDefault="00F44ED4" w:rsidP="00F44ED4">
      <w:pPr>
        <w:jc w:val="right"/>
      </w:pPr>
    </w:p>
    <w:p w:rsidR="00F44ED4" w:rsidRDefault="00F44ED4" w:rsidP="00F44ED4">
      <w:pPr>
        <w:jc w:val="center"/>
        <w:rPr>
          <w:b/>
          <w:sz w:val="28"/>
        </w:rPr>
      </w:pPr>
      <w:r w:rsidRPr="00F44ED4">
        <w:rPr>
          <w:b/>
          <w:sz w:val="28"/>
        </w:rPr>
        <w:t>Educație Interculturală</w:t>
      </w:r>
    </w:p>
    <w:p w:rsidR="00F44ED4" w:rsidRDefault="00F44ED4" w:rsidP="00F44ED4">
      <w:pPr>
        <w:jc w:val="center"/>
        <w:rPr>
          <w:b/>
          <w:sz w:val="28"/>
        </w:rPr>
      </w:pPr>
    </w:p>
    <w:p w:rsidR="00F44ED4" w:rsidRPr="00F44ED4" w:rsidRDefault="00F44ED4" w:rsidP="00F44ED4">
      <w:pPr>
        <w:rPr>
          <w:b/>
        </w:rPr>
      </w:pPr>
      <w:r w:rsidRPr="00F44ED4">
        <w:rPr>
          <w:b/>
        </w:rPr>
        <w:t>Temă activitate seminar</w:t>
      </w:r>
    </w:p>
    <w:p w:rsidR="00F44ED4" w:rsidRDefault="00F44ED4" w:rsidP="00F44ED4">
      <w:pPr>
        <w:rPr>
          <w:rFonts w:cs="Times New Roman"/>
          <w:szCs w:val="24"/>
        </w:rPr>
      </w:pPr>
      <w:r>
        <w:rPr>
          <w:rFonts w:cs="Times New Roman"/>
          <w:szCs w:val="24"/>
        </w:rPr>
        <w:t xml:space="preserve">Realizaţi o lucrare de maximum 3 pagini pe </w:t>
      </w:r>
      <w:r w:rsidR="00D3307B">
        <w:rPr>
          <w:rFonts w:cs="Times New Roman"/>
          <w:szCs w:val="24"/>
        </w:rPr>
        <w:t>tema</w:t>
      </w:r>
      <w:r>
        <w:rPr>
          <w:rFonts w:cs="Times New Roman"/>
          <w:szCs w:val="24"/>
        </w:rPr>
        <w:t xml:space="preserve"> ”Rasismul”, folosind cel puţin patru surse bibliografice. </w:t>
      </w:r>
    </w:p>
    <w:p w:rsidR="00F44ED4" w:rsidRDefault="00F44ED4" w:rsidP="00F44ED4">
      <w:pPr>
        <w:rPr>
          <w:rFonts w:cs="Times New Roman"/>
          <w:szCs w:val="24"/>
        </w:rPr>
      </w:pPr>
    </w:p>
    <w:p w:rsidR="00F44ED4" w:rsidRDefault="00F44ED4" w:rsidP="00F44ED4">
      <w:pPr>
        <w:rPr>
          <w:rFonts w:cs="Times New Roman"/>
          <w:szCs w:val="24"/>
        </w:rPr>
      </w:pPr>
      <w:r>
        <w:rPr>
          <w:rFonts w:cs="Times New Roman"/>
          <w:szCs w:val="24"/>
        </w:rPr>
        <w:t xml:space="preserve">Tema rasismului este una complicată datorită laturii personale prezente </w:t>
      </w:r>
      <w:r w:rsidR="008C5038">
        <w:rPr>
          <w:rFonts w:cs="Times New Roman"/>
          <w:szCs w:val="24"/>
        </w:rPr>
        <w:t>d</w:t>
      </w:r>
      <w:r>
        <w:rPr>
          <w:rFonts w:cs="Times New Roman"/>
          <w:szCs w:val="24"/>
        </w:rPr>
        <w:t xml:space="preserve">e ambele părți ale situației, atât a celui care este rasist cât și a celor care sunt victime ale rasismului. Cele mai simple accepțiuni ale rasismului le putem obține din surse publice ușor de </w:t>
      </w:r>
      <w:r w:rsidR="008C5038">
        <w:rPr>
          <w:rFonts w:cs="Times New Roman"/>
          <w:szCs w:val="24"/>
        </w:rPr>
        <w:t>înțeles</w:t>
      </w:r>
      <w:r>
        <w:rPr>
          <w:rFonts w:cs="Times New Roman"/>
          <w:szCs w:val="24"/>
        </w:rPr>
        <w:t>, dintre care vo</w:t>
      </w:r>
      <w:r w:rsidR="008C5038">
        <w:rPr>
          <w:rFonts w:cs="Times New Roman"/>
          <w:szCs w:val="24"/>
        </w:rPr>
        <w:t>i</w:t>
      </w:r>
      <w:r>
        <w:rPr>
          <w:rFonts w:cs="Times New Roman"/>
          <w:szCs w:val="24"/>
        </w:rPr>
        <w:t xml:space="preserve"> enumera câteva pentru a cuprinde o arie mai largă a definiției, cum ar fi:</w:t>
      </w:r>
    </w:p>
    <w:p w:rsidR="00F44ED4" w:rsidRPr="00F44ED4" w:rsidRDefault="00F44ED4" w:rsidP="00F44ED4">
      <w:pPr>
        <w:pStyle w:val="ListParagraph"/>
        <w:numPr>
          <w:ilvl w:val="0"/>
          <w:numId w:val="1"/>
        </w:numPr>
      </w:pPr>
      <w:r>
        <w:rPr>
          <w:rFonts w:cs="Times New Roman"/>
          <w:szCs w:val="24"/>
        </w:rPr>
        <w:t>Rasismul este o teorie social-politică ce susține inegalitatea biologică și intelectuală a raselor umane</w:t>
      </w:r>
      <w:r>
        <w:rPr>
          <w:rStyle w:val="FootnoteReference"/>
          <w:rFonts w:cs="Times New Roman"/>
          <w:szCs w:val="24"/>
        </w:rPr>
        <w:footnoteReference w:id="1"/>
      </w:r>
      <w:r>
        <w:rPr>
          <w:rFonts w:cs="Times New Roman"/>
          <w:szCs w:val="24"/>
        </w:rPr>
        <w:t>;</w:t>
      </w:r>
    </w:p>
    <w:p w:rsidR="00F44ED4" w:rsidRDefault="005A3C0C" w:rsidP="00F44ED4">
      <w:pPr>
        <w:pStyle w:val="ListParagraph"/>
        <w:numPr>
          <w:ilvl w:val="0"/>
          <w:numId w:val="1"/>
        </w:numPr>
      </w:pPr>
      <w:r>
        <w:t>Rasismul este o teorie reacționară burgheză a inegalității raselor, emisă cu scopul de a constitui o justificare pentru dominarea și subjugarea altor popoare</w:t>
      </w:r>
      <w:r>
        <w:rPr>
          <w:rStyle w:val="FootnoteReference"/>
        </w:rPr>
        <w:footnoteReference w:id="2"/>
      </w:r>
      <w:r>
        <w:t>;</w:t>
      </w:r>
    </w:p>
    <w:p w:rsidR="005A3C0C" w:rsidRDefault="005A3C0C" w:rsidP="00F44ED4">
      <w:pPr>
        <w:pStyle w:val="ListParagraph"/>
        <w:numPr>
          <w:ilvl w:val="0"/>
          <w:numId w:val="1"/>
        </w:numPr>
      </w:pPr>
      <w:r>
        <w:t>Rasismul este o concepție social-politică antiștiințifică și reacționară care susține ideea nefondată a inegalității biologice și intelectuale a raselor, precum și caracterul determinant, în istorie, al particularităților rasiale ale oamenilor, al luptei dintre rase</w:t>
      </w:r>
      <w:r>
        <w:rPr>
          <w:rStyle w:val="FootnoteReference"/>
        </w:rPr>
        <w:footnoteReference w:id="3"/>
      </w:r>
      <w:r>
        <w:t>;</w:t>
      </w:r>
    </w:p>
    <w:p w:rsidR="005A3C0C" w:rsidRDefault="005A3C0C" w:rsidP="005A3C0C">
      <w:r>
        <w:t>Pe baza definițiilor de mai sus observăm o serie de caracteristici comune dar și elemente distinctive în funcție de sursa și perioada definiției. În sens general, la baza rasismului stă supoziția inegalițății biologice și intelectuale a raselor umane. A doua definiție restrânge definiția în direcția unui scop altul decât cel rasial, anume dominarea și subjugarea de popoare, lucru pentru care este necesară o teorie justifica</w:t>
      </w:r>
      <w:r w:rsidR="008C5038">
        <w:t>tivă</w:t>
      </w:r>
      <w:r w:rsidR="00A90DF6">
        <w:t>, rasismul devenin</w:t>
      </w:r>
      <w:r w:rsidR="008C5038">
        <w:t>d</w:t>
      </w:r>
      <w:r w:rsidR="00A90DF6">
        <w:t xml:space="preserve"> mai mult un mijloc pentru a justifica o luptă și nu subiectul acțiun</w:t>
      </w:r>
      <w:r w:rsidR="008C5038">
        <w:t>ii. A treia definiție pune accen</w:t>
      </w:r>
      <w:r w:rsidR="00A90DF6">
        <w:t xml:space="preserve">t pe latura antiștiințifică a termenului și pe caracterul ei nefondat biologic, păstrând termenul în aria luptei dintre rase. </w:t>
      </w:r>
    </w:p>
    <w:p w:rsidR="00A90DF6" w:rsidRDefault="00A90DF6" w:rsidP="005A3C0C">
      <w:r>
        <w:lastRenderedPageBreak/>
        <w:t>Istoric vorbind, având în vedere și dimensiunea acestei lucrări, la mijlocul secolul 19 francezul Gobineau a argumentat prima concepție rasială, proclamând pe arieni ca fiind o rasă superioară și punând astfel în scris în epoca modernă conceptul de inegalitate a raselor</w:t>
      </w:r>
      <w:r w:rsidR="00B16892">
        <w:t xml:space="preserve"> (deși la temelia termenului s</w:t>
      </w:r>
      <w:r w:rsidR="00F94756">
        <w:t>t</w:t>
      </w:r>
      <w:r w:rsidR="00B16892">
        <w:t>ă în special comerțul cu sclavi din Africa către Statele Unite între secolele 16 și 19)</w:t>
      </w:r>
      <w:r>
        <w:t xml:space="preserve">. </w:t>
      </w:r>
      <w:r w:rsidR="00B16892">
        <w:t>În perioada războaielor mondiale rasismul a fost exprimat în special prin antisemitism fiind ideologia preferată a statelor fasciste. Rasismul în afara războaielor moderne a ajuns la dimensiuni aberante prin apartheidul din Africa de Sud si prin KKK (Ku-Klux-Klan) din SUA</w:t>
      </w:r>
      <w:r w:rsidR="00B16892">
        <w:rPr>
          <w:rStyle w:val="FootnoteReference"/>
        </w:rPr>
        <w:footnoteReference w:id="4"/>
      </w:r>
      <w:r w:rsidR="00B16892">
        <w:t xml:space="preserve">. </w:t>
      </w:r>
      <w:r w:rsidR="008C177F">
        <w:t>Dacă rămânem pe subiectul rasei putem spune că cei care au scris ”istoria” au definit și trăsăturile rasei. Europenii au fost cei care au explorat lumea și s-au întâlnit cu celelalte rase iar de cele mai multe ori au încercat să le asimileze, lucru pe care l-au și reușit în ceea ce numit azi Statele Unite ale Americii. Clasificările rasiale inițiale ale cercetătorilor timpurii</w:t>
      </w:r>
      <w:r w:rsidR="00F94756">
        <w:t xml:space="preserve"> </w:t>
      </w:r>
      <w:r w:rsidR="000A2A0D">
        <w:t>(</w:t>
      </w:r>
      <w:r w:rsidR="000A2A0D" w:rsidRPr="000A2A0D">
        <w:t>Carl Linnaeus</w:t>
      </w:r>
      <w:r w:rsidR="000A2A0D">
        <w:t>)</w:t>
      </w:r>
      <w:r w:rsidR="008C177F">
        <w:t xml:space="preserve"> se remarcă prin alocarea de atribute pozitive rasei albe europene și negative celo</w:t>
      </w:r>
      <w:r w:rsidR="000A2A0D">
        <w:t>rlalte rase, lucru care a pus fundația ideologiei rasiste contemporane</w:t>
      </w:r>
      <w:r w:rsidR="000A2A0D">
        <w:rPr>
          <w:rStyle w:val="FootnoteReference"/>
        </w:rPr>
        <w:footnoteReference w:id="5"/>
      </w:r>
      <w:r w:rsidR="000A2A0D">
        <w:t>.</w:t>
      </w:r>
    </w:p>
    <w:p w:rsidR="00726897" w:rsidRDefault="00D3307B" w:rsidP="00D3307B">
      <w:r>
        <w:t>Definițiile anterioare sunt centrate pe subiectul rasei dar foarte puțin pe cel etnic. Rasa și etnicitatea sunt termeni de multe ori sinonimi în utilizarea populară dar nu și în știința socială. Etnicitatea este divizarea în grupuri umane pe bază unor caracteristici esențiale sau native ale grupului. Ce încerc să spun este că discriminarea etnică este independentă  de diferențele de rasă, caracteristica esențială sau nativă prin care grupul discriminat se diferențiază poate fi alta decât rasa dar discriminarea etnică este categorizată tot ca rasism.</w:t>
      </w:r>
      <w:r>
        <w:rPr>
          <w:rStyle w:val="FootnoteReference"/>
        </w:rPr>
        <w:footnoteReference w:id="6"/>
      </w:r>
      <w:r w:rsidR="00726897">
        <w:t xml:space="preserve"> </w:t>
      </w:r>
    </w:p>
    <w:p w:rsidR="00F44ED4" w:rsidRDefault="00726897" w:rsidP="00D3307B">
      <w:r>
        <w:t>Co</w:t>
      </w:r>
      <w:r w:rsidR="00F94756">
        <w:t>mportamentul de discriminare et</w:t>
      </w:r>
      <w:r>
        <w:t>nică este bazat de obicei pe o prejucată cu privire la grupul respectiv și duce la tratarea dezavantajoasă a membrilor. Tinând cont de relația dintre prejudecată și discriminare</w:t>
      </w:r>
      <w:r>
        <w:rPr>
          <w:rStyle w:val="FootnoteReference"/>
        </w:rPr>
        <w:footnoteReference w:id="7"/>
      </w:r>
      <w:r>
        <w:t xml:space="preserve"> cred c</w:t>
      </w:r>
      <w:r w:rsidR="00085331">
        <w:t>ă</w:t>
      </w:r>
      <w:r>
        <w:t xml:space="preserve"> în cele mai multe cazuri de inter</w:t>
      </w:r>
      <w:r w:rsidR="00085331">
        <w:t>a</w:t>
      </w:r>
      <w:r>
        <w:t>cțiune între grupuri etnice diferite avem de-a face cu prezența prejudecății în timp ce absența sau prezența discriminării este dată de contextul social. Un studiu social interesant ar putea fi încadrarea procentuală a unei populaț</w:t>
      </w:r>
      <w:r w:rsidR="002362F2">
        <w:t xml:space="preserve">ii în modelul lui Merton cu relațiile dintre prejudecată și discriminare. Când aceste situații </w:t>
      </w:r>
      <w:r w:rsidR="002362F2">
        <w:lastRenderedPageBreak/>
        <w:t>sunt puse în contextul intercultural</w:t>
      </w:r>
      <w:r w:rsidR="00236D88">
        <w:t>itate versus multiculturalitate</w:t>
      </w:r>
      <w:r w:rsidR="002362F2">
        <w:rPr>
          <w:rStyle w:val="FootnoteReference"/>
        </w:rPr>
        <w:footnoteReference w:id="8"/>
      </w:r>
      <w:r w:rsidR="002362F2">
        <w:t xml:space="preserve"> avem parte de unele dintre cele mai nedorite astecte sociale cum ar fi xenofobia, segregarea, supremația rasei, nativismul politic. </w:t>
      </w:r>
    </w:p>
    <w:p w:rsidR="002362F2" w:rsidRDefault="00643E81" w:rsidP="00643E81">
      <w:pPr>
        <w:ind w:firstLine="0"/>
      </w:pPr>
      <w:r>
        <w:tab/>
        <w:t xml:space="preserve">Rasismul definit într-o accepțiune academică este un termen mai </w:t>
      </w:r>
      <w:r w:rsidR="00236D88">
        <w:t>complicat</w:t>
      </w:r>
      <w:r>
        <w:t xml:space="preserve"> decât simplele definiții de dicționar care surprind doar nucleul său. Rasismul este definit ca fiind o ierarhie globală a superiorității și inferiorității oamenilor pe criterii politice, culturale și economice în contextul instituțiilor bazate pe capitalism/modelul patriarhal vestic/modelul creștin sau cel mondial colonial</w:t>
      </w:r>
      <w:r>
        <w:rPr>
          <w:rStyle w:val="FootnoteReference"/>
        </w:rPr>
        <w:footnoteReference w:id="9"/>
      </w:r>
      <w:r>
        <w:t>. O astfel de definiție poate părea complicată deoarece necesită cunoașterea unor politici, a unor modele istorice de funcționare economico-social</w:t>
      </w:r>
      <w:r w:rsidR="00236D88">
        <w:t>ă</w:t>
      </w:r>
      <w:r>
        <w:t xml:space="preserve"> și istoriei în linii mari, dar explicată în cei mai simpli termeni, definiția spune că</w:t>
      </w:r>
      <w:r w:rsidR="00236D88">
        <w:t xml:space="preserve"> de</w:t>
      </w:r>
      <w:r>
        <w:t xml:space="preserve"> la un punct se trage o linie și cine este deasupra liniei se bucură de respectarea drepturilor sale (drepturi umane, civile, de muncă, etc.) iar cine este sub linie este considerat ca fiind prejos naturii umane, umanitatea lor este chestionată și negată, l</w:t>
      </w:r>
      <w:r w:rsidR="00011CF3">
        <w:t>ucru care duce la pierderea dre</w:t>
      </w:r>
      <w:r>
        <w:t xml:space="preserve">pturilor. </w:t>
      </w:r>
    </w:p>
    <w:p w:rsidR="00643E81" w:rsidRDefault="00011CF3" w:rsidP="00643E81">
      <w:pPr>
        <w:ind w:firstLine="0"/>
      </w:pPr>
      <w:r>
        <w:tab/>
        <w:t>Studierea acestui subiect o consider a fi dificilă pentru orice om deoarece într-o anumită măsură ne vom regăsi personal în anumite situații fie acționând pe baza unor prejudecăți sau fiind victima lor. Istoric și teoretic, chiar și o scurtă introducere în subiect poate avea peste 200 de pagini</w:t>
      </w:r>
      <w:r>
        <w:rPr>
          <w:rStyle w:val="FootnoteReference"/>
        </w:rPr>
        <w:footnoteReference w:id="10"/>
      </w:r>
      <w:r>
        <w:t xml:space="preserve"> ceea ce ne poate pierde în subiect, dar consider important de parcurs subiecte precum identitatea socială și noțiunile de contradicție, ambivalență si angajament în contextul identității. Lăsând în urmă rasismul instituțional eu cred că la nivel personal marea majoritatea a oamenilor își dorește să fie </w:t>
      </w:r>
      <w:r w:rsidR="00236D88">
        <w:t>corectă</w:t>
      </w:r>
      <w:bookmarkStart w:id="0" w:name="_GoBack"/>
      <w:bookmarkEnd w:id="0"/>
      <w:r>
        <w:t xml:space="preserve"> cu ceilalți oameni și să convețuiască fără discriminări de tip rasist într-un context social bazat pe respect.</w:t>
      </w:r>
    </w:p>
    <w:p w:rsidR="002362F2" w:rsidRPr="00F44ED4" w:rsidRDefault="002362F2" w:rsidP="00D3307B">
      <w:pPr>
        <w:rPr>
          <w:b/>
          <w:sz w:val="28"/>
        </w:rPr>
      </w:pPr>
    </w:p>
    <w:sectPr w:rsidR="002362F2" w:rsidRPr="00F44ED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4B06" w:rsidRDefault="001C4B06" w:rsidP="00F44ED4">
      <w:pPr>
        <w:spacing w:line="240" w:lineRule="auto"/>
      </w:pPr>
      <w:r>
        <w:separator/>
      </w:r>
    </w:p>
  </w:endnote>
  <w:endnote w:type="continuationSeparator" w:id="0">
    <w:p w:rsidR="001C4B06" w:rsidRDefault="001C4B06" w:rsidP="00F44E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4B06" w:rsidRDefault="001C4B06" w:rsidP="00F44ED4">
      <w:pPr>
        <w:spacing w:line="240" w:lineRule="auto"/>
      </w:pPr>
      <w:r>
        <w:separator/>
      </w:r>
    </w:p>
  </w:footnote>
  <w:footnote w:type="continuationSeparator" w:id="0">
    <w:p w:rsidR="001C4B06" w:rsidRDefault="001C4B06" w:rsidP="00F44ED4">
      <w:pPr>
        <w:spacing w:line="240" w:lineRule="auto"/>
      </w:pPr>
      <w:r>
        <w:continuationSeparator/>
      </w:r>
    </w:p>
  </w:footnote>
  <w:footnote w:id="1">
    <w:p w:rsidR="00F44ED4" w:rsidRDefault="00F44ED4">
      <w:pPr>
        <w:pStyle w:val="FootnoteText"/>
      </w:pPr>
      <w:r>
        <w:rPr>
          <w:rStyle w:val="FootnoteReference"/>
        </w:rPr>
        <w:footnoteRef/>
      </w:r>
      <w:r>
        <w:t xml:space="preserve"> Cotea I. </w:t>
      </w:r>
      <w:r w:rsidR="005A3C0C">
        <w:t>e</w:t>
      </w:r>
      <w:r>
        <w:t xml:space="preserve">t </w:t>
      </w:r>
      <w:r w:rsidR="005A3C0C">
        <w:t>al.</w:t>
      </w:r>
      <w:r>
        <w:t>,  Micul Dicționar Academic, ediția a II-a, Editura Univers Enciclopedic, 2010</w:t>
      </w:r>
    </w:p>
  </w:footnote>
  <w:footnote w:id="2">
    <w:p w:rsidR="005A3C0C" w:rsidRDefault="005A3C0C">
      <w:pPr>
        <w:pStyle w:val="FootnoteText"/>
      </w:pPr>
      <w:r>
        <w:rPr>
          <w:rStyle w:val="FootnoteReference"/>
        </w:rPr>
        <w:footnoteRef/>
      </w:r>
      <w:r>
        <w:t xml:space="preserve"> Macrea D., Petrovici E., et al., Dicționarul limbii române literare contemporane, Editura Academiei Republicii Populare Române, 1955-1957</w:t>
      </w:r>
    </w:p>
  </w:footnote>
  <w:footnote w:id="3">
    <w:p w:rsidR="005A3C0C" w:rsidRDefault="005A3C0C">
      <w:pPr>
        <w:pStyle w:val="FootnoteText"/>
      </w:pPr>
      <w:r>
        <w:rPr>
          <w:rStyle w:val="FootnoteReference"/>
        </w:rPr>
        <w:footnoteRef/>
      </w:r>
      <w:r>
        <w:t xml:space="preserve"> Marcu F., Maneca C., Dicționar de neologisme, Editura Academiei, București, 1986</w:t>
      </w:r>
    </w:p>
  </w:footnote>
  <w:footnote w:id="4">
    <w:p w:rsidR="00B16892" w:rsidRDefault="00B16892">
      <w:pPr>
        <w:pStyle w:val="FootnoteText"/>
      </w:pPr>
      <w:r>
        <w:rPr>
          <w:rStyle w:val="FootnoteReference"/>
        </w:rPr>
        <w:footnoteRef/>
      </w:r>
      <w:r>
        <w:t xml:space="preserve"> Popa M., Stănciulescu A., et al., Dicționar enciclopedic, Editura Enciclopedică, 1993-2009</w:t>
      </w:r>
    </w:p>
  </w:footnote>
  <w:footnote w:id="5">
    <w:p w:rsidR="000A2A0D" w:rsidRDefault="000A2A0D">
      <w:pPr>
        <w:pStyle w:val="FootnoteText"/>
      </w:pPr>
      <w:r>
        <w:rPr>
          <w:rStyle w:val="FootnoteReference"/>
        </w:rPr>
        <w:footnoteRef/>
      </w:r>
      <w:r>
        <w:t xml:space="preserve"> Olivier J., Clair M., et al., Racism, </w:t>
      </w:r>
      <w:r w:rsidR="00011CF3">
        <w:t xml:space="preserve">The Blackwell Encyclopedia of Sociology, John Wiley&amp;Sons, 2019, accesibil la </w:t>
      </w:r>
      <w:hyperlink r:id="rId1" w:history="1">
        <w:r w:rsidR="00011CF3" w:rsidRPr="000879EF">
          <w:rPr>
            <w:rStyle w:val="Hyperlink"/>
          </w:rPr>
          <w:t>https://www.researchgate.net/publication/333337247</w:t>
        </w:r>
      </w:hyperlink>
      <w:r w:rsidR="00011CF3">
        <w:t xml:space="preserve"> </w:t>
      </w:r>
    </w:p>
  </w:footnote>
  <w:footnote w:id="6">
    <w:p w:rsidR="00D3307B" w:rsidRDefault="00D3307B">
      <w:pPr>
        <w:pStyle w:val="FootnoteText"/>
      </w:pPr>
      <w:r>
        <w:rPr>
          <w:rStyle w:val="FootnoteReference"/>
        </w:rPr>
        <w:footnoteRef/>
      </w:r>
      <w:r>
        <w:t xml:space="preserve"> United Nations Human Rights, </w:t>
      </w:r>
      <w:r w:rsidRPr="00D3307B">
        <w:t>International Convention on the Elimination of All Forms of Racial Discrimination</w:t>
      </w:r>
      <w:r>
        <w:t xml:space="preserve">, 1969, accesibil la </w:t>
      </w:r>
      <w:hyperlink r:id="rId2" w:history="1">
        <w:r w:rsidRPr="000879EF">
          <w:rPr>
            <w:rStyle w:val="Hyperlink"/>
          </w:rPr>
          <w:t>https://www.ohchr.org/Documents/ProfessionalInterest/cerd.pdf</w:t>
        </w:r>
      </w:hyperlink>
      <w:r>
        <w:t xml:space="preserve"> </w:t>
      </w:r>
    </w:p>
  </w:footnote>
  <w:footnote w:id="7">
    <w:p w:rsidR="00726897" w:rsidRDefault="00726897">
      <w:pPr>
        <w:pStyle w:val="FootnoteText"/>
      </w:pPr>
      <w:r>
        <w:rPr>
          <w:rStyle w:val="FootnoteReference"/>
        </w:rPr>
        <w:footnoteRef/>
      </w:r>
      <w:r>
        <w:t xml:space="preserve"> Andrei M., </w:t>
      </w:r>
      <w:r w:rsidR="002362F2">
        <w:t xml:space="preserve">Curs: </w:t>
      </w:r>
      <w:r>
        <w:t>Prejudecata Etnică, Modulul Pedagogic II, UAIC IA</w:t>
      </w:r>
      <w:r w:rsidR="002362F2">
        <w:t>Ș</w:t>
      </w:r>
      <w:r>
        <w:t>I, 2020</w:t>
      </w:r>
    </w:p>
  </w:footnote>
  <w:footnote w:id="8">
    <w:p w:rsidR="002362F2" w:rsidRDefault="002362F2">
      <w:pPr>
        <w:pStyle w:val="FootnoteText"/>
      </w:pPr>
      <w:r>
        <w:rPr>
          <w:rStyle w:val="FootnoteReference"/>
        </w:rPr>
        <w:footnoteRef/>
      </w:r>
      <w:r>
        <w:t xml:space="preserve"> Andrei M., Curs: Stereotipuri și prejudecăți etnice, Modulul Pedagogic II, UAIC IAȘI, 2020</w:t>
      </w:r>
    </w:p>
  </w:footnote>
  <w:footnote w:id="9">
    <w:p w:rsidR="00643E81" w:rsidRDefault="00643E81">
      <w:pPr>
        <w:pStyle w:val="FootnoteText"/>
      </w:pPr>
      <w:r>
        <w:rPr>
          <w:rStyle w:val="FootnoteReference"/>
        </w:rPr>
        <w:footnoteRef/>
      </w:r>
      <w:r>
        <w:t xml:space="preserve"> Grosfuguel R., What is Racism?, Journal of World-System Research, Vol. 22, Issue 1</w:t>
      </w:r>
    </w:p>
  </w:footnote>
  <w:footnote w:id="10">
    <w:p w:rsidR="00011CF3" w:rsidRDefault="00011CF3">
      <w:pPr>
        <w:pStyle w:val="FootnoteText"/>
      </w:pPr>
      <w:r>
        <w:rPr>
          <w:rStyle w:val="FootnoteReference"/>
        </w:rPr>
        <w:footnoteRef/>
      </w:r>
      <w:r>
        <w:t xml:space="preserve"> Rattansi A., Racism A Very Short Introduction, Oxford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975EEE"/>
    <w:multiLevelType w:val="hybridMultilevel"/>
    <w:tmpl w:val="44E677F2"/>
    <w:lvl w:ilvl="0" w:tplc="8A28821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B02"/>
    <w:rsid w:val="00011CF3"/>
    <w:rsid w:val="00085331"/>
    <w:rsid w:val="000A2A0D"/>
    <w:rsid w:val="001C4B06"/>
    <w:rsid w:val="002362F2"/>
    <w:rsid w:val="00236D88"/>
    <w:rsid w:val="004D7D48"/>
    <w:rsid w:val="005A3C0C"/>
    <w:rsid w:val="00627B02"/>
    <w:rsid w:val="00643E81"/>
    <w:rsid w:val="00651B19"/>
    <w:rsid w:val="00726897"/>
    <w:rsid w:val="008C177F"/>
    <w:rsid w:val="008C5038"/>
    <w:rsid w:val="00A90DF6"/>
    <w:rsid w:val="00B16892"/>
    <w:rsid w:val="00D3307B"/>
    <w:rsid w:val="00F44ED4"/>
    <w:rsid w:val="00F94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B997E4-91EF-4101-AACB-D812C313B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4ED4"/>
    <w:pPr>
      <w:spacing w:after="0" w:line="360" w:lineRule="auto"/>
      <w:ind w:firstLine="720"/>
      <w:jc w:val="both"/>
    </w:pPr>
    <w:rPr>
      <w:rFonts w:ascii="Times New Roman" w:hAnsi="Times New Roman"/>
      <w:sz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4ED4"/>
    <w:pPr>
      <w:ind w:left="720"/>
      <w:contextualSpacing/>
    </w:pPr>
  </w:style>
  <w:style w:type="paragraph" w:styleId="FootnoteText">
    <w:name w:val="footnote text"/>
    <w:basedOn w:val="Normal"/>
    <w:link w:val="FootnoteTextChar"/>
    <w:uiPriority w:val="99"/>
    <w:semiHidden/>
    <w:unhideWhenUsed/>
    <w:rsid w:val="00F44ED4"/>
    <w:pPr>
      <w:spacing w:line="240" w:lineRule="auto"/>
    </w:pPr>
    <w:rPr>
      <w:sz w:val="20"/>
      <w:szCs w:val="20"/>
    </w:rPr>
  </w:style>
  <w:style w:type="character" w:customStyle="1" w:styleId="FootnoteTextChar">
    <w:name w:val="Footnote Text Char"/>
    <w:basedOn w:val="DefaultParagraphFont"/>
    <w:link w:val="FootnoteText"/>
    <w:uiPriority w:val="99"/>
    <w:semiHidden/>
    <w:rsid w:val="00F44ED4"/>
    <w:rPr>
      <w:rFonts w:ascii="Times New Roman" w:hAnsi="Times New Roman"/>
      <w:sz w:val="20"/>
      <w:szCs w:val="20"/>
      <w:lang w:val="ro-RO"/>
    </w:rPr>
  </w:style>
  <w:style w:type="character" w:styleId="FootnoteReference">
    <w:name w:val="footnote reference"/>
    <w:basedOn w:val="DefaultParagraphFont"/>
    <w:uiPriority w:val="99"/>
    <w:semiHidden/>
    <w:unhideWhenUsed/>
    <w:rsid w:val="00F44ED4"/>
    <w:rPr>
      <w:vertAlign w:val="superscript"/>
    </w:rPr>
  </w:style>
  <w:style w:type="character" w:styleId="Hyperlink">
    <w:name w:val="Hyperlink"/>
    <w:basedOn w:val="DefaultParagraphFont"/>
    <w:uiPriority w:val="99"/>
    <w:unhideWhenUsed/>
    <w:rsid w:val="00D330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48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ohchr.org/Documents/ProfessionalInterest/cerd.pdf" TargetMode="External"/><Relationship Id="rId1" Type="http://schemas.openxmlformats.org/officeDocument/2006/relationships/hyperlink" Target="https://www.researchgate.net/publication/3333372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ct:contentTypeSchema xmlns:ct="http://schemas.microsoft.com/office/2006/metadata/contentType" xmlns:ma="http://schemas.microsoft.com/office/2006/metadata/properties/metaAttributes" ct:_="" ma:_="" ma:contentTypeName="Document" ma:contentTypeID="0x0101005830626B75A2C4408C9CDE11EB0FA602" ma:contentTypeVersion="1" ma:contentTypeDescription="Create a new document." ma:contentTypeScope="" ma:versionID="c19263b5dce0c16c122769c10cab5834">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B82BE6F-C88E-4F7E-9F3B-584611580058}">
  <ds:schemaRefs>
    <ds:schemaRef ds:uri="http://schemas.openxmlformats.org/officeDocument/2006/bibliography"/>
  </ds:schemaRefs>
</ds:datastoreItem>
</file>

<file path=customXml/itemProps2.xml><?xml version="1.0" encoding="utf-8"?>
<ds:datastoreItem xmlns:ds="http://schemas.openxmlformats.org/officeDocument/2006/customXml" ds:itemID="{A3AEB33A-F362-43FD-820C-C5CE1DD8A71B}"/>
</file>

<file path=customXml/itemProps3.xml><?xml version="1.0" encoding="utf-8"?>
<ds:datastoreItem xmlns:ds="http://schemas.openxmlformats.org/officeDocument/2006/customXml" ds:itemID="{53C70985-041D-4BC6-8803-D70D2C9ECED7}"/>
</file>

<file path=customXml/itemProps4.xml><?xml version="1.0" encoding="utf-8"?>
<ds:datastoreItem xmlns:ds="http://schemas.openxmlformats.org/officeDocument/2006/customXml" ds:itemID="{701A70E0-D611-424C-949A-516FBD9E967E}"/>
</file>

<file path=docProps/app.xml><?xml version="1.0" encoding="utf-8"?>
<Properties xmlns="http://schemas.openxmlformats.org/officeDocument/2006/extended-properties" xmlns:vt="http://schemas.openxmlformats.org/officeDocument/2006/docPropsVTypes">
  <Template>Normal.dotm</Template>
  <TotalTime>138</TotalTime>
  <Pages>3</Pages>
  <Words>902</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Codrin Teiu</dc:creator>
  <cp:keywords/>
  <dc:description/>
  <cp:lastModifiedBy>Codrin Teiu</cp:lastModifiedBy>
  <cp:revision>6</cp:revision>
  <dcterms:created xsi:type="dcterms:W3CDTF">2020-06-15T13:15:00Z</dcterms:created>
  <dcterms:modified xsi:type="dcterms:W3CDTF">2020-06-15T15:37:00Z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0x0101005830626B75A2C4408C9CDE11EB0FA602</vt:lpwstr>
  </property>
</Properties>
</file>