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Gabriela MEȘNIȚĂ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gabriela.mesnita@feaa.uaic.ro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0232.201.585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B-309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Dezvoltarea software în contextul evoluției tehnologice: metodologii, instrumente, echipe, sustenabilitate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Inteligența Artificială în managementul proiectelor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Standarde și reglementări ale IA în: managementul proiectelor,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Provocări în managementul proiectelor în dinamica tehnologică, economică, socială (VUCA): adaptabilitatea echipelor, planurile de continuitate, transferul de cunoștințe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Adoptarea tehnologiilor IA în mediul de business (educațional, sănătate, cultural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Sisteme sustenabile (green) bazate pe IA în domeniul bancar, business, educație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Sisteme green (sau sustenabile) bazate pe IA (sau ML) de analiză predictivă a riscurilor (financiare, economice, fraudă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Coaching în industria IT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gabriela-mesnit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BzlPM/FJ5ovk1mb7Mq+/qV55Ag==">CgMxLjA4AHIhMTN2c1VqTjZFWnNuSzRuNWd0c29uSWo2MUxyNl82blVB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1D9F997-1A5D-4664-BE1B-D2E0B97089B6}"/>
</file>

<file path=customXML/itemProps3.xml><?xml version="1.0" encoding="utf-8"?>
<ds:datastoreItem xmlns:ds="http://schemas.openxmlformats.org/officeDocument/2006/customXml" ds:itemID="{9CC6ADF4-6AE6-4AB0-8ACE-1D46E1154E25}"/>
</file>

<file path=customXML/itemProps4.xml><?xml version="1.0" encoding="utf-8"?>
<ds:datastoreItem xmlns:ds="http://schemas.openxmlformats.org/officeDocument/2006/customXml" ds:itemID="{4BCCB994-9A21-4C00-95A8-91BFB9263FB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