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3486150</wp:posOffset>
            </wp:positionH>
            <wp:positionV relativeFrom="paragraph">
              <wp:posOffset>323850</wp:posOffset>
            </wp:positionV>
            <wp:extent cx="2922807" cy="2390400"/>
            <wp:effectExtent b="0" l="0" r="0" t="0"/>
            <wp:wrapSquare wrapText="bothSides" distB="114300" distT="114300" distL="114300" distR="1143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22807" cy="2390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Prof. Univ. Dr. </w:t>
      </w:r>
      <w:r w:rsidDel="00000000" w:rsidR="00000000" w:rsidRPr="00000000">
        <w:rPr>
          <w:rtl w:val="0"/>
        </w:rPr>
        <w:t xml:space="preserve">Habil. Elena-Daniela VIORICĂ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Date de contact:</w:t>
      </w:r>
    </w:p>
    <w:p w:rsidR="00000000" w:rsidDel="00000000" w:rsidP="00000000" w:rsidRDefault="00000000" w:rsidRPr="00000000" w14:paraId="00000005">
      <w:pPr>
        <w:spacing w:after="160" w:line="278.00000000000006" w:lineRule="auto"/>
        <w:rPr>
          <w:b w:val="0"/>
          <w:bCs w:val="0"/>
          <w:sz w:val="23"/>
          <w:szCs w:val="23"/>
          <w:highlight w:val="white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Email: </w:t>
      </w:r>
      <w:hyperlink r:id="rId7">
        <w:r w:rsidDel="00000000" w:rsidR="00000000" w:rsidRPr="00000000">
          <w:rPr>
            <w:b w:val="0"/>
            <w:bCs w:val="0"/>
            <w:color w:val="1155cc"/>
            <w:sz w:val="23"/>
            <w:szCs w:val="23"/>
            <w:highlight w:val="white"/>
            <w:u w:val="single"/>
            <w:rtl w:val="0"/>
          </w:rPr>
          <w:t xml:space="preserve">elena.viorica@uaic.ro</w:t>
        </w:r>
      </w:hyperlink>
      <w:r w:rsidDel="00000000" w:rsidR="00000000" w:rsidRPr="00000000">
        <w:rPr>
          <w:b w:val="0"/>
          <w:bCs w:val="0"/>
          <w:sz w:val="23"/>
          <w:szCs w:val="23"/>
          <w:highlight w:val="white"/>
          <w:rtl w:val="0"/>
        </w:rPr>
        <w:t xml:space="preserve">/</w:t>
      </w:r>
    </w:p>
    <w:p w:rsidR="00000000" w:rsidDel="00000000" w:rsidP="00000000" w:rsidRDefault="00000000" w:rsidRPr="00000000" w14:paraId="00000006">
      <w:pPr>
        <w:spacing w:after="160" w:line="278.00000000000006" w:lineRule="auto"/>
        <w:rPr>
          <w:b w:val="0"/>
          <w:bCs w:val="0"/>
          <w:sz w:val="23"/>
          <w:szCs w:val="23"/>
          <w:highlight w:val="white"/>
        </w:rPr>
      </w:pPr>
      <w:hyperlink r:id="rId8">
        <w:r w:rsidDel="00000000" w:rsidR="00000000" w:rsidRPr="00000000">
          <w:rPr>
            <w:b w:val="0"/>
            <w:bCs w:val="0"/>
            <w:color w:val="1155cc"/>
            <w:sz w:val="23"/>
            <w:szCs w:val="23"/>
            <w:highlight w:val="white"/>
            <w:u w:val="single"/>
            <w:rtl w:val="0"/>
          </w:rPr>
          <w:t xml:space="preserve">dana.viorica@gmail.com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78.00000000000006" w:lineRule="auto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Telefon: 0232.201.416</w:t>
      </w:r>
    </w:p>
    <w:p w:rsidR="00000000" w:rsidDel="00000000" w:rsidP="00000000" w:rsidRDefault="00000000" w:rsidRPr="00000000" w14:paraId="00000008">
      <w:pPr>
        <w:spacing w:after="160" w:line="278.00000000000006" w:lineRule="auto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Birou:  Universitatea "Alexandru Ioan Cuza" din Iași, B-dul Carol I, nr. 22, FEAA, B-321</w:t>
      </w:r>
    </w:p>
    <w:p w:rsidR="00000000" w:rsidDel="00000000" w:rsidP="00000000" w:rsidRDefault="00000000" w:rsidRPr="00000000" w14:paraId="00000009">
      <w:pPr>
        <w:spacing w:after="160" w:line="278.00000000000006" w:lineRule="auto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Pagină coordonator: </w:t>
      </w:r>
      <w:hyperlink r:id="rId9">
        <w:r w:rsidDel="00000000" w:rsidR="00000000" w:rsidRPr="00000000">
          <w:rPr>
            <w:b w:val="0"/>
            <w:bCs w:val="0"/>
            <w:color w:val="1155cc"/>
            <w:sz w:val="24"/>
            <w:szCs w:val="24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Teme propuse: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60" w:line="278.00000000000006" w:lineRule="auto"/>
        <w:ind w:left="720" w:hanging="360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Impactul comerțului internațional asupra îmbunătățirii capacității de reziliență economică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60" w:line="278.00000000000006" w:lineRule="auto"/>
        <w:ind w:left="720" w:hanging="360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Evaluarea statistică a rezilienței economice a pieței muncii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60" w:line="278.00000000000006" w:lineRule="auto"/>
        <w:ind w:left="720" w:hanging="360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Evaluarea statistică și îmbunătățirea calității datelor în seturile de volum mare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160" w:line="278.00000000000006" w:lineRule="auto"/>
        <w:ind w:left="720" w:hanging="360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Evaluarea statistică a fenomenului de dependență economică</w:t>
      </w:r>
    </w:p>
    <w:p w:rsidR="00000000" w:rsidDel="00000000" w:rsidP="00000000" w:rsidRDefault="00000000" w:rsidRPr="00000000" w14:paraId="00000011">
      <w:pPr>
        <w:spacing w:after="160" w:line="278.0000000000000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line="278.0000000000000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278.0000000000000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803275</wp:posOffset>
          </wp:positionH>
          <wp:positionV relativeFrom="page">
            <wp:posOffset>-9524</wp:posOffset>
          </wp:positionV>
          <wp:extent cx="3819671" cy="1073936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2508" l="8333" r="5609" t="18752"/>
                  <a:stretch>
                    <a:fillRect/>
                  </a:stretch>
                </pic:blipFill>
                <pic:spPr>
                  <a:xfrm>
                    <a:off x="0" y="0"/>
                    <a:ext cx="3819671" cy="10739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4622800</wp:posOffset>
          </wp:positionH>
          <wp:positionV relativeFrom="page">
            <wp:posOffset>152400</wp:posOffset>
          </wp:positionV>
          <wp:extent cx="2584258" cy="665254"/>
          <wp:effectExtent b="0" l="0" r="0" t="0"/>
          <wp:wrapSquare wrapText="bothSides" distB="0" distT="0" distL="114300" distR="114300"/>
          <wp:docPr descr="Universitatea Alexandru Ioan Cuza din Iași | Orange Educational Program" id="1" name="image2.jpg"/>
          <a:graphic>
            <a:graphicData uri="http://schemas.openxmlformats.org/drawingml/2006/picture">
              <pic:pic>
                <pic:nvPicPr>
                  <pic:cNvPr descr="Universitatea Alexandru Ioan Cuza din Iași | Orange Educational Program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4258" cy="66525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b w:val="1"/>
        <w:bCs w:val="1"/>
        <w:sz w:val="28"/>
        <w:szCs w:val="28"/>
        <w:lang w:val="ro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a.viorica@gmail.com" TargetMode="External"/><Relationship Id="rId13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hyperlink" Target="mailto:elena.viorica@uaic.ro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3.png"/><Relationship Id="rId11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hyperlink" Target="https://www.feaa.uaic.ro/faculty/elena-daniela-viorica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7e8f6e3029fa655579be968d25b1901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bbbeb4ec0d37ac15e2cdf88ce6d6b550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7439856-1E70-4978-B0D2-41F8D16D457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5A4D4DF-7200-4245-A245-68316AC9EA0B}"/>
</file>

<file path=customXml/itemProps2.xml><?xml version="1.0" encoding="utf-8"?>
<ds:datastoreItem xmlns:ds="http://schemas.openxmlformats.org/officeDocument/2006/customXml" ds:itemID="{41020568-D430-4357-BF55-FD28F03EDA33}"/>
</file>

<file path=customXml/itemProps3.xml><?xml version="1.0" encoding="utf-8"?>
<ds:datastoreItem xmlns:ds="http://schemas.openxmlformats.org/officeDocument/2006/customXml" ds:itemID="{0A34342B-15BA-431B-B207-1DF86DB1D536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